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9A3" w:rsidRDefault="00FB19A3" w:rsidP="007C152C">
      <w:pPr>
        <w:spacing w:after="0" w:line="240" w:lineRule="auto"/>
        <w:jc w:val="right"/>
        <w:rPr>
          <w:rFonts w:ascii="Times New Roman Bold Italic" w:hAnsi="Times New Roman Bold Italic"/>
          <w:i/>
          <w:iCs/>
          <w:color w:val="000000"/>
          <w:sz w:val="26"/>
          <w:szCs w:val="26"/>
        </w:rPr>
      </w:pPr>
      <w:r>
        <w:rPr>
          <w:rFonts w:ascii="Times New Roman Bold Italic" w:hAnsi="Times New Roman Bold Italic"/>
          <w:i/>
          <w:iCs/>
          <w:color w:val="000000"/>
          <w:sz w:val="26"/>
          <w:szCs w:val="26"/>
        </w:rPr>
        <w:t xml:space="preserve">Phòng 1 - VKSND </w:t>
      </w:r>
      <w:r w:rsidR="00BF7B64">
        <w:rPr>
          <w:rFonts w:ascii="Times New Roman Bold Italic" w:hAnsi="Times New Roman Bold Italic"/>
          <w:i/>
          <w:iCs/>
          <w:color w:val="000000"/>
          <w:sz w:val="26"/>
          <w:szCs w:val="26"/>
        </w:rPr>
        <w:t>tỉnh</w:t>
      </w:r>
      <w:r>
        <w:rPr>
          <w:rFonts w:ascii="Times New Roman Bold Italic" w:hAnsi="Times New Roman Bold Italic"/>
          <w:i/>
          <w:iCs/>
          <w:color w:val="000000"/>
          <w:sz w:val="26"/>
          <w:szCs w:val="26"/>
        </w:rPr>
        <w:t xml:space="preserve"> B</w:t>
      </w:r>
      <w:r>
        <w:rPr>
          <w:rFonts w:ascii="Times New Roman Bold Italic" w:hAnsi="Times New Roman Bold Italic" w:hint="eastAsia"/>
          <w:i/>
          <w:iCs/>
          <w:color w:val="000000"/>
          <w:sz w:val="26"/>
          <w:szCs w:val="26"/>
        </w:rPr>
        <w:t>ì</w:t>
      </w:r>
      <w:r>
        <w:rPr>
          <w:rFonts w:ascii="Times New Roman Bold Italic" w:hAnsi="Times New Roman Bold Italic"/>
          <w:i/>
          <w:iCs/>
          <w:color w:val="000000"/>
          <w:sz w:val="26"/>
          <w:szCs w:val="26"/>
        </w:rPr>
        <w:t>nh Thuận</w:t>
      </w:r>
    </w:p>
    <w:p w:rsidR="002101D3" w:rsidRPr="008C39CD" w:rsidRDefault="00FB19A3" w:rsidP="007C152C">
      <w:pPr>
        <w:pStyle w:val="BodyHeading2"/>
        <w:spacing w:before="0" w:after="0"/>
        <w:jc w:val="center"/>
        <w:rPr>
          <w:b/>
          <w:sz w:val="28"/>
        </w:rPr>
      </w:pPr>
      <w:r>
        <w:rPr>
          <w:rFonts w:ascii="Times New Roman Bold Italic" w:hAnsi="Times New Roman Bold Italic"/>
          <w:color w:val="000000"/>
          <w:szCs w:val="26"/>
        </w:rPr>
        <w:br/>
      </w:r>
      <w:r w:rsidR="002101D3" w:rsidRPr="008C39CD">
        <w:rPr>
          <w:b/>
          <w:sz w:val="28"/>
        </w:rPr>
        <w:t>THAM LUẬN</w:t>
      </w:r>
    </w:p>
    <w:p w:rsidR="002101D3" w:rsidRDefault="002101D3" w:rsidP="007C152C">
      <w:pPr>
        <w:pStyle w:val="BodyHeading2"/>
        <w:spacing w:before="0" w:after="0"/>
        <w:jc w:val="center"/>
        <w:rPr>
          <w:b/>
          <w:sz w:val="28"/>
        </w:rPr>
      </w:pPr>
      <w:r w:rsidRPr="008C39CD">
        <w:rPr>
          <w:b/>
          <w:sz w:val="28"/>
        </w:rPr>
        <w:t xml:space="preserve">HỘI NGHỊ </w:t>
      </w:r>
      <w:r>
        <w:rPr>
          <w:b/>
          <w:sz w:val="28"/>
        </w:rPr>
        <w:t xml:space="preserve">TRIỂN KHAI CÔNG TÁC </w:t>
      </w:r>
      <w:r w:rsidRPr="008C39CD">
        <w:rPr>
          <w:b/>
          <w:sz w:val="28"/>
        </w:rPr>
        <w:t>NĂM 202</w:t>
      </w:r>
      <w:r w:rsidR="00F84A8C">
        <w:rPr>
          <w:b/>
          <w:sz w:val="28"/>
        </w:rPr>
        <w:t>5</w:t>
      </w:r>
    </w:p>
    <w:p w:rsidR="002101D3" w:rsidRPr="008C39CD" w:rsidRDefault="002101D3" w:rsidP="007C152C">
      <w:pPr>
        <w:pStyle w:val="BodyHeading2"/>
        <w:spacing w:before="0" w:after="0"/>
        <w:jc w:val="center"/>
        <w:rPr>
          <w:b/>
          <w:sz w:val="28"/>
        </w:rPr>
      </w:pPr>
    </w:p>
    <w:p w:rsidR="002101D3" w:rsidRPr="008C39CD" w:rsidRDefault="002101D3" w:rsidP="007C152C">
      <w:pPr>
        <w:pStyle w:val="BodyHeading2"/>
        <w:spacing w:before="0" w:after="0"/>
        <w:rPr>
          <w:sz w:val="28"/>
        </w:rPr>
      </w:pPr>
      <w:r w:rsidRPr="008C39CD">
        <w:rPr>
          <w:sz w:val="28"/>
        </w:rPr>
        <w:t>- Kính thưa</w:t>
      </w:r>
      <w:r>
        <w:rPr>
          <w:sz w:val="28"/>
        </w:rPr>
        <w:t xml:space="preserve"> các đ</w:t>
      </w:r>
      <w:r w:rsidRPr="008C39CD">
        <w:rPr>
          <w:sz w:val="28"/>
        </w:rPr>
        <w:t>ồng chí</w:t>
      </w:r>
      <w:r>
        <w:rPr>
          <w:sz w:val="28"/>
        </w:rPr>
        <w:t xml:space="preserve"> lãnh đạo Viện.</w:t>
      </w:r>
      <w:r w:rsidRPr="008C39CD">
        <w:rPr>
          <w:sz w:val="28"/>
        </w:rPr>
        <w:t xml:space="preserve"> </w:t>
      </w:r>
      <w:r w:rsidRPr="008C39CD">
        <w:rPr>
          <w:sz w:val="28"/>
        </w:rPr>
        <w:tab/>
      </w:r>
    </w:p>
    <w:p w:rsidR="002101D3" w:rsidRPr="008C39CD" w:rsidRDefault="002101D3" w:rsidP="007C152C">
      <w:pPr>
        <w:pStyle w:val="BodyHeading2"/>
        <w:spacing w:before="0" w:after="0"/>
        <w:rPr>
          <w:sz w:val="28"/>
        </w:rPr>
      </w:pPr>
      <w:r w:rsidRPr="008C39CD">
        <w:rPr>
          <w:sz w:val="28"/>
        </w:rPr>
        <w:t>- Kính thưa</w:t>
      </w:r>
      <w:r>
        <w:rPr>
          <w:sz w:val="28"/>
        </w:rPr>
        <w:t xml:space="preserve"> </w:t>
      </w:r>
      <w:r w:rsidRPr="008C39CD">
        <w:rPr>
          <w:sz w:val="28"/>
        </w:rPr>
        <w:t>toàn thể hội nghị.</w:t>
      </w:r>
    </w:p>
    <w:p w:rsidR="002101D3" w:rsidRPr="008C39CD" w:rsidRDefault="002101D3" w:rsidP="007C152C">
      <w:pPr>
        <w:pStyle w:val="BodyHeading2"/>
        <w:spacing w:before="0" w:after="0"/>
        <w:rPr>
          <w:sz w:val="28"/>
          <w:lang w:val="nl-NL"/>
        </w:rPr>
      </w:pPr>
      <w:r w:rsidRPr="008C39CD">
        <w:rPr>
          <w:sz w:val="28"/>
        </w:rPr>
        <w:t xml:space="preserve">Được sự cho phép của ban tổ chức, tôi xin đại diện Phòng </w:t>
      </w:r>
      <w:r>
        <w:rPr>
          <w:sz w:val="28"/>
        </w:rPr>
        <w:t>1</w:t>
      </w:r>
      <w:r w:rsidRPr="008C39CD">
        <w:rPr>
          <w:sz w:val="28"/>
        </w:rPr>
        <w:t xml:space="preserve"> – VKSND tỉnh Bình Thuận tham gia phát biểu </w:t>
      </w:r>
      <w:r>
        <w:rPr>
          <w:sz w:val="28"/>
        </w:rPr>
        <w:t xml:space="preserve">một số ý kiến </w:t>
      </w:r>
      <w:r w:rsidRPr="008C39CD">
        <w:rPr>
          <w:sz w:val="28"/>
          <w:lang w:val="nl-NL"/>
        </w:rPr>
        <w:t xml:space="preserve">như sau: </w:t>
      </w:r>
    </w:p>
    <w:p w:rsidR="007F655A" w:rsidRDefault="00FB19A3" w:rsidP="007C152C">
      <w:pPr>
        <w:spacing w:after="0" w:line="240" w:lineRule="auto"/>
        <w:ind w:firstLine="567"/>
        <w:jc w:val="both"/>
      </w:pPr>
      <w:r w:rsidRPr="00FE244F">
        <w:rPr>
          <w:lang w:val="vi-VN"/>
        </w:rPr>
        <w:t>Thực hiện kế hoạch công tác năm 20</w:t>
      </w:r>
      <w:r w:rsidR="00BF7B64">
        <w:t>2</w:t>
      </w:r>
      <w:r w:rsidR="00F84A8C">
        <w:t>4</w:t>
      </w:r>
      <w:r w:rsidRPr="00FE244F">
        <w:rPr>
          <w:lang w:val="vi-VN"/>
        </w:rPr>
        <w:t xml:space="preserve"> của VKSND </w:t>
      </w:r>
      <w:r w:rsidR="00BF7B64">
        <w:t>tỉnh Bình Thuận</w:t>
      </w:r>
      <w:r w:rsidRPr="00FE244F">
        <w:rPr>
          <w:lang w:val="vi-VN"/>
        </w:rPr>
        <w:t xml:space="preserve"> và bám sát</w:t>
      </w:r>
      <w:r w:rsidR="00BF7B64">
        <w:t xml:space="preserve"> </w:t>
      </w:r>
      <w:r w:rsidRPr="00FE244F">
        <w:rPr>
          <w:lang w:val="vi-VN"/>
        </w:rPr>
        <w:t xml:space="preserve">sự chỉ đạo của Lãnh đạo Viện phụ trách, ngay từ đầu năm Phòng </w:t>
      </w:r>
      <w:r w:rsidR="00BF7B64">
        <w:t>1</w:t>
      </w:r>
      <w:r w:rsidRPr="00FE244F">
        <w:rPr>
          <w:lang w:val="vi-VN"/>
        </w:rPr>
        <w:t xml:space="preserve"> đã đề ra các</w:t>
      </w:r>
      <w:r w:rsidRPr="00FE244F">
        <w:rPr>
          <w:lang w:val="vi-VN"/>
        </w:rPr>
        <w:br/>
        <w:t>nhiệm vụ trọng tâm và các giải pháp thực hiện cụ thể nhằm hoàn thành tốt, toàn</w:t>
      </w:r>
      <w:r w:rsidRPr="00FE244F">
        <w:rPr>
          <w:lang w:val="vi-VN"/>
        </w:rPr>
        <w:br/>
        <w:t>diện các chỉ tiêu thi đua đề ra</w:t>
      </w:r>
      <w:r w:rsidR="00F84A8C">
        <w:t>.</w:t>
      </w:r>
      <w:r w:rsidR="0059433E">
        <w:t xml:space="preserve"> </w:t>
      </w:r>
      <w:r w:rsidRPr="00FE244F">
        <w:rPr>
          <w:lang w:val="vi-VN"/>
        </w:rPr>
        <w:t xml:space="preserve">Ngoài ra, </w:t>
      </w:r>
      <w:r w:rsidR="00C84796">
        <w:t xml:space="preserve">Phòng đã </w:t>
      </w:r>
      <w:r w:rsidRPr="00FE244F">
        <w:rPr>
          <w:lang w:val="vi-VN"/>
        </w:rPr>
        <w:t>đặc biệt chú trọng đến</w:t>
      </w:r>
      <w:r w:rsidR="0059433E">
        <w:t xml:space="preserve"> </w:t>
      </w:r>
      <w:r w:rsidRPr="00FE244F">
        <w:rPr>
          <w:lang w:val="vi-VN"/>
        </w:rPr>
        <w:t>việc hoàn thành tốt công tác thực hành quyền</w:t>
      </w:r>
      <w:r w:rsidR="002D4B2A">
        <w:t xml:space="preserve"> </w:t>
      </w:r>
      <w:r w:rsidRPr="00FE244F">
        <w:rPr>
          <w:lang w:val="vi-VN"/>
        </w:rPr>
        <w:t>công tố, kiểm sát điều tra, kiểm sát xét xử các vụ án tham nhũng</w:t>
      </w:r>
      <w:r w:rsidR="0059433E">
        <w:t>, chức vụ</w:t>
      </w:r>
      <w:r w:rsidRPr="00FE244F">
        <w:rPr>
          <w:lang w:val="vi-VN"/>
        </w:rPr>
        <w:t xml:space="preserve"> do Ban Chỉ đạo</w:t>
      </w:r>
      <w:r w:rsidR="002D4B2A">
        <w:t xml:space="preserve"> </w:t>
      </w:r>
      <w:r w:rsidRPr="00FE244F">
        <w:rPr>
          <w:lang w:val="vi-VN"/>
        </w:rPr>
        <w:t xml:space="preserve">về phòng chống tham nhũng, </w:t>
      </w:r>
      <w:r w:rsidR="009806EE">
        <w:t xml:space="preserve">tiêu cực tỉnh Bình Thuận theo dõi, chỉ đạo và </w:t>
      </w:r>
      <w:r w:rsidRPr="00FE244F">
        <w:rPr>
          <w:lang w:val="vi-VN"/>
        </w:rPr>
        <w:t>Ban Nội chính T</w:t>
      </w:r>
      <w:r w:rsidR="009806EE">
        <w:t>ỉnh</w:t>
      </w:r>
      <w:r w:rsidRPr="00FE244F">
        <w:rPr>
          <w:lang w:val="vi-VN"/>
        </w:rPr>
        <w:t xml:space="preserve"> ủy theo dõi.</w:t>
      </w:r>
      <w:r w:rsidR="009806EE">
        <w:t xml:space="preserve"> </w:t>
      </w:r>
    </w:p>
    <w:p w:rsidR="0052477B" w:rsidRPr="00911EF0" w:rsidRDefault="0052477B" w:rsidP="007C152C">
      <w:pPr>
        <w:pStyle w:val="BodyHeading2"/>
        <w:spacing w:before="0" w:after="0"/>
        <w:rPr>
          <w:sz w:val="28"/>
        </w:rPr>
      </w:pPr>
      <w:r w:rsidRPr="00911EF0">
        <w:rPr>
          <w:sz w:val="28"/>
        </w:rPr>
        <w:t>Năm 202</w:t>
      </w:r>
      <w:r w:rsidR="00C84796">
        <w:rPr>
          <w:sz w:val="28"/>
        </w:rPr>
        <w:t>4</w:t>
      </w:r>
      <w:r w:rsidRPr="00911EF0">
        <w:rPr>
          <w:sz w:val="28"/>
        </w:rPr>
        <w:t xml:space="preserve"> k</w:t>
      </w:r>
      <w:r w:rsidRPr="00EB168B">
        <w:rPr>
          <w:sz w:val="28"/>
        </w:rPr>
        <w:t xml:space="preserve">hối lượng </w:t>
      </w:r>
      <w:r>
        <w:rPr>
          <w:sz w:val="28"/>
        </w:rPr>
        <w:t>tin b</w:t>
      </w:r>
      <w:r w:rsidRPr="00C6227D">
        <w:rPr>
          <w:sz w:val="28"/>
        </w:rPr>
        <w:t>áo</w:t>
      </w:r>
      <w:r w:rsidRPr="00911EF0">
        <w:rPr>
          <w:sz w:val="28"/>
        </w:rPr>
        <w:t xml:space="preserve"> và</w:t>
      </w:r>
      <w:r>
        <w:rPr>
          <w:sz w:val="28"/>
        </w:rPr>
        <w:t xml:space="preserve"> </w:t>
      </w:r>
      <w:r w:rsidRPr="00EB168B">
        <w:rPr>
          <w:sz w:val="28"/>
        </w:rPr>
        <w:t>các vụ án hình sự</w:t>
      </w:r>
      <w:r>
        <w:rPr>
          <w:sz w:val="28"/>
        </w:rPr>
        <w:t xml:space="preserve"> đều </w:t>
      </w:r>
      <w:r w:rsidRPr="00EB168B">
        <w:rPr>
          <w:sz w:val="28"/>
        </w:rPr>
        <w:t xml:space="preserve">tăng so </w:t>
      </w:r>
      <w:r>
        <w:rPr>
          <w:sz w:val="28"/>
        </w:rPr>
        <w:t>với cùng kỳ năm 202</w:t>
      </w:r>
      <w:r w:rsidR="00C84796">
        <w:rPr>
          <w:sz w:val="28"/>
        </w:rPr>
        <w:t>3</w:t>
      </w:r>
      <w:r w:rsidRPr="00911EF0">
        <w:rPr>
          <w:sz w:val="28"/>
        </w:rPr>
        <w:t xml:space="preserve">. Về tin báo đã thụ lý </w:t>
      </w:r>
      <w:r w:rsidR="00CF3500" w:rsidRPr="004C1F75">
        <w:rPr>
          <w:sz w:val="28"/>
        </w:rPr>
        <w:t xml:space="preserve">158 tin </w:t>
      </w:r>
      <w:r w:rsidRPr="00911EF0">
        <w:rPr>
          <w:sz w:val="28"/>
        </w:rPr>
        <w:t xml:space="preserve">(tăng </w:t>
      </w:r>
      <w:r w:rsidR="00CF3500">
        <w:rPr>
          <w:sz w:val="28"/>
        </w:rPr>
        <w:t>67</w:t>
      </w:r>
      <w:r w:rsidRPr="00911EF0">
        <w:rPr>
          <w:sz w:val="28"/>
        </w:rPr>
        <w:t xml:space="preserve"> tin so với năm 20</w:t>
      </w:r>
      <w:r>
        <w:rPr>
          <w:sz w:val="28"/>
        </w:rPr>
        <w:t>2</w:t>
      </w:r>
      <w:r w:rsidR="00CF3500">
        <w:rPr>
          <w:sz w:val="28"/>
        </w:rPr>
        <w:t>3</w:t>
      </w:r>
      <w:r w:rsidRPr="00911EF0">
        <w:rPr>
          <w:sz w:val="28"/>
        </w:rPr>
        <w:t xml:space="preserve">) đã giải quyết </w:t>
      </w:r>
      <w:r w:rsidR="00CF3500">
        <w:rPr>
          <w:sz w:val="28"/>
        </w:rPr>
        <w:t>143</w:t>
      </w:r>
      <w:r w:rsidRPr="00911EF0">
        <w:rPr>
          <w:sz w:val="28"/>
        </w:rPr>
        <w:t xml:space="preserve"> tin, đạt tỷ lệ 9</w:t>
      </w:r>
      <w:r w:rsidR="00CF3500">
        <w:rPr>
          <w:sz w:val="28"/>
        </w:rPr>
        <w:t>0</w:t>
      </w:r>
      <w:r>
        <w:rPr>
          <w:sz w:val="28"/>
        </w:rPr>
        <w:t>,</w:t>
      </w:r>
      <w:r w:rsidR="00CF3500">
        <w:rPr>
          <w:sz w:val="28"/>
        </w:rPr>
        <w:t>5</w:t>
      </w:r>
      <w:r w:rsidRPr="00911EF0">
        <w:rPr>
          <w:sz w:val="28"/>
        </w:rPr>
        <w:t xml:space="preserve">%. Về án đã thụ lý: </w:t>
      </w:r>
      <w:r w:rsidR="00CF3500" w:rsidRPr="00CF3500">
        <w:rPr>
          <w:sz w:val="28"/>
        </w:rPr>
        <w:t>130 vụ/ 178 bị can</w:t>
      </w:r>
      <w:r w:rsidRPr="00911EF0">
        <w:rPr>
          <w:sz w:val="28"/>
        </w:rPr>
        <w:t xml:space="preserve"> (tăng </w:t>
      </w:r>
      <w:r w:rsidR="00CF3500">
        <w:rPr>
          <w:sz w:val="28"/>
        </w:rPr>
        <w:t xml:space="preserve">41 </w:t>
      </w:r>
      <w:r w:rsidR="000C13D8">
        <w:rPr>
          <w:sz w:val="28"/>
        </w:rPr>
        <w:t>vụ/3</w:t>
      </w:r>
      <w:r w:rsidR="00CF3500">
        <w:rPr>
          <w:sz w:val="28"/>
        </w:rPr>
        <w:t>7</w:t>
      </w:r>
      <w:r w:rsidR="000C13D8">
        <w:rPr>
          <w:sz w:val="28"/>
        </w:rPr>
        <w:t xml:space="preserve"> bị can</w:t>
      </w:r>
      <w:r w:rsidRPr="00911EF0">
        <w:rPr>
          <w:sz w:val="28"/>
        </w:rPr>
        <w:t xml:space="preserve"> so với năm 20</w:t>
      </w:r>
      <w:r w:rsidR="000C13D8">
        <w:rPr>
          <w:sz w:val="28"/>
        </w:rPr>
        <w:t>2</w:t>
      </w:r>
      <w:r w:rsidR="00CF3500">
        <w:rPr>
          <w:sz w:val="28"/>
        </w:rPr>
        <w:t>3</w:t>
      </w:r>
      <w:r w:rsidRPr="00911EF0">
        <w:rPr>
          <w:sz w:val="28"/>
        </w:rPr>
        <w:t xml:space="preserve">) đã giải quyết </w:t>
      </w:r>
      <w:r w:rsidR="00CF3500">
        <w:rPr>
          <w:sz w:val="28"/>
        </w:rPr>
        <w:t>92</w:t>
      </w:r>
      <w:r w:rsidRPr="00911EF0">
        <w:rPr>
          <w:sz w:val="28"/>
        </w:rPr>
        <w:t xml:space="preserve"> vụ/</w:t>
      </w:r>
      <w:r w:rsidR="00CF3500">
        <w:rPr>
          <w:sz w:val="28"/>
        </w:rPr>
        <w:t>153</w:t>
      </w:r>
      <w:r w:rsidRPr="00911EF0">
        <w:rPr>
          <w:sz w:val="28"/>
        </w:rPr>
        <w:t xml:space="preserve"> bị can, đạt tỷ lệ </w:t>
      </w:r>
      <w:r w:rsidR="000C13D8">
        <w:rPr>
          <w:sz w:val="28"/>
        </w:rPr>
        <w:t>7</w:t>
      </w:r>
      <w:r w:rsidR="00CF3500">
        <w:rPr>
          <w:sz w:val="28"/>
        </w:rPr>
        <w:t>0,8</w:t>
      </w:r>
      <w:r w:rsidRPr="00911EF0">
        <w:rPr>
          <w:sz w:val="28"/>
        </w:rPr>
        <w:t xml:space="preserve">%. Đã truy tố: </w:t>
      </w:r>
      <w:r w:rsidR="00943705">
        <w:rPr>
          <w:sz w:val="28"/>
        </w:rPr>
        <w:t>49</w:t>
      </w:r>
      <w:r w:rsidRPr="00911EF0">
        <w:rPr>
          <w:sz w:val="28"/>
        </w:rPr>
        <w:t xml:space="preserve"> vụ/</w:t>
      </w:r>
      <w:r w:rsidR="00943705">
        <w:rPr>
          <w:sz w:val="28"/>
        </w:rPr>
        <w:t>115</w:t>
      </w:r>
      <w:r w:rsidRPr="00911EF0">
        <w:rPr>
          <w:sz w:val="28"/>
        </w:rPr>
        <w:t xml:space="preserve"> bị can, đạt tỷ lệ 100%. Đã</w:t>
      </w:r>
      <w:r w:rsidR="000C13D8">
        <w:rPr>
          <w:sz w:val="28"/>
        </w:rPr>
        <w:t xml:space="preserve"> tham gia</w:t>
      </w:r>
      <w:r w:rsidRPr="00911EF0">
        <w:rPr>
          <w:sz w:val="28"/>
        </w:rPr>
        <w:t xml:space="preserve"> xét xử: 3</w:t>
      </w:r>
      <w:r w:rsidR="00943705">
        <w:rPr>
          <w:sz w:val="28"/>
        </w:rPr>
        <w:t>8</w:t>
      </w:r>
      <w:r w:rsidRPr="00911EF0">
        <w:rPr>
          <w:sz w:val="28"/>
        </w:rPr>
        <w:t xml:space="preserve"> vụ/</w:t>
      </w:r>
      <w:r w:rsidR="00943705">
        <w:rPr>
          <w:sz w:val="28"/>
        </w:rPr>
        <w:t>7</w:t>
      </w:r>
      <w:r w:rsidR="000C13D8">
        <w:rPr>
          <w:sz w:val="28"/>
        </w:rPr>
        <w:t>4</w:t>
      </w:r>
      <w:r w:rsidRPr="00911EF0">
        <w:rPr>
          <w:sz w:val="28"/>
        </w:rPr>
        <w:t xml:space="preserve"> bị cáo. </w:t>
      </w:r>
    </w:p>
    <w:p w:rsidR="003A5407" w:rsidRDefault="0052477B" w:rsidP="007C152C">
      <w:pPr>
        <w:pStyle w:val="BodyHeading2"/>
        <w:spacing w:before="0" w:after="0"/>
        <w:rPr>
          <w:sz w:val="28"/>
          <w:lang w:val="en-US"/>
        </w:rPr>
      </w:pPr>
      <w:r w:rsidRPr="00A956B0">
        <w:rPr>
          <w:sz w:val="28"/>
        </w:rPr>
        <w:t>Trong năm 202</w:t>
      </w:r>
      <w:r w:rsidR="00943705">
        <w:rPr>
          <w:sz w:val="28"/>
        </w:rPr>
        <w:t>4</w:t>
      </w:r>
      <w:r w:rsidRPr="00A956B0">
        <w:rPr>
          <w:sz w:val="28"/>
        </w:rPr>
        <w:t xml:space="preserve">, Phòng </w:t>
      </w:r>
      <w:r w:rsidR="003A5407" w:rsidRPr="00A956B0">
        <w:rPr>
          <w:sz w:val="28"/>
        </w:rPr>
        <w:t>1</w:t>
      </w:r>
      <w:r w:rsidRPr="00A956B0">
        <w:rPr>
          <w:sz w:val="28"/>
        </w:rPr>
        <w:t xml:space="preserve"> đã chú trọng </w:t>
      </w:r>
      <w:r w:rsidR="00943705">
        <w:rPr>
          <w:sz w:val="28"/>
        </w:rPr>
        <w:t>việc tăng cường</w:t>
      </w:r>
      <w:r w:rsidRPr="00A956B0">
        <w:rPr>
          <w:sz w:val="28"/>
        </w:rPr>
        <w:t xml:space="preserve"> công tác kiểm sát việc thụ lý, giải quyết tố giác tin báo về tội phạm và kiến nghị khởi tố. </w:t>
      </w:r>
      <w:r w:rsidR="00A956B0" w:rsidRPr="00A956B0">
        <w:rPr>
          <w:sz w:val="28"/>
          <w:lang w:val="vi-VN"/>
        </w:rPr>
        <w:t>KSV được</w:t>
      </w:r>
      <w:r w:rsidR="00A956B0" w:rsidRPr="00A956B0">
        <w:rPr>
          <w:sz w:val="28"/>
        </w:rPr>
        <w:t xml:space="preserve"> </w:t>
      </w:r>
      <w:r w:rsidR="00A956B0" w:rsidRPr="00A956B0">
        <w:rPr>
          <w:sz w:val="28"/>
          <w:lang w:val="vi-VN"/>
        </w:rPr>
        <w:t xml:space="preserve">phân công thụ lý </w:t>
      </w:r>
      <w:r w:rsidR="00A956B0" w:rsidRPr="00A956B0">
        <w:rPr>
          <w:sz w:val="28"/>
        </w:rPr>
        <w:t>kiểm sát việc giải quyết đã</w:t>
      </w:r>
      <w:r w:rsidR="00A956B0" w:rsidRPr="00A956B0">
        <w:rPr>
          <w:sz w:val="28"/>
          <w:lang w:val="vi-VN"/>
        </w:rPr>
        <w:t xml:space="preserve"> thực hiện </w:t>
      </w:r>
      <w:r w:rsidR="00A956B0" w:rsidRPr="00A956B0">
        <w:rPr>
          <w:sz w:val="28"/>
        </w:rPr>
        <w:t xml:space="preserve">việc </w:t>
      </w:r>
      <w:r w:rsidR="00A956B0" w:rsidRPr="00A956B0">
        <w:rPr>
          <w:sz w:val="28"/>
          <w:lang w:val="vi-VN"/>
        </w:rPr>
        <w:t>kiểm sát tin báo ngay từ khi được phân công và</w:t>
      </w:r>
      <w:r w:rsidR="00A956B0" w:rsidRPr="00A956B0">
        <w:rPr>
          <w:sz w:val="28"/>
        </w:rPr>
        <w:t xml:space="preserve"> </w:t>
      </w:r>
      <w:r w:rsidR="00A956B0" w:rsidRPr="00A956B0">
        <w:rPr>
          <w:sz w:val="28"/>
          <w:lang w:val="vi-VN"/>
        </w:rPr>
        <w:t xml:space="preserve">tích cực đề ra </w:t>
      </w:r>
      <w:r w:rsidR="00A956B0" w:rsidRPr="00A956B0">
        <w:rPr>
          <w:sz w:val="28"/>
        </w:rPr>
        <w:t>hướ</w:t>
      </w:r>
      <w:r w:rsidR="00A956B0" w:rsidRPr="00A956B0">
        <w:rPr>
          <w:sz w:val="28"/>
          <w:lang w:val="vi-VN"/>
        </w:rPr>
        <w:t>ng điều tra, xác minh và bám sát hoạt động xác minh thu thập</w:t>
      </w:r>
      <w:r w:rsidR="00A956B0" w:rsidRPr="00A956B0">
        <w:rPr>
          <w:sz w:val="28"/>
        </w:rPr>
        <w:t xml:space="preserve"> </w:t>
      </w:r>
      <w:r w:rsidR="00A956B0" w:rsidRPr="00A956B0">
        <w:rPr>
          <w:sz w:val="28"/>
          <w:lang w:val="vi-VN"/>
        </w:rPr>
        <w:t>chứng cứ</w:t>
      </w:r>
      <w:r w:rsidR="00943705">
        <w:rPr>
          <w:sz w:val="28"/>
          <w:lang w:val="en-US"/>
        </w:rPr>
        <w:t>;</w:t>
      </w:r>
      <w:r w:rsidR="00A956B0" w:rsidRPr="00A956B0">
        <w:rPr>
          <w:sz w:val="28"/>
          <w:lang w:val="vi-VN"/>
        </w:rPr>
        <w:t xml:space="preserve"> </w:t>
      </w:r>
      <w:r w:rsidR="00943705">
        <w:rPr>
          <w:sz w:val="28"/>
          <w:lang w:val="en-US"/>
        </w:rPr>
        <w:t xml:space="preserve">KSV đã chủ động </w:t>
      </w:r>
      <w:r w:rsidR="00A956B0" w:rsidRPr="00A956B0">
        <w:rPr>
          <w:sz w:val="28"/>
          <w:lang w:val="vi-VN"/>
        </w:rPr>
        <w:t xml:space="preserve">phối hợp với ĐTV trong việc </w:t>
      </w:r>
      <w:r w:rsidR="00943705">
        <w:rPr>
          <w:sz w:val="28"/>
          <w:lang w:val="en-US"/>
        </w:rPr>
        <w:t xml:space="preserve">thu thập, </w:t>
      </w:r>
      <w:r w:rsidR="00A956B0" w:rsidRPr="00A956B0">
        <w:rPr>
          <w:sz w:val="28"/>
          <w:lang w:val="vi-VN"/>
        </w:rPr>
        <w:t xml:space="preserve">kiểm tra, đánh giá chứng cứ </w:t>
      </w:r>
      <w:r w:rsidR="00A34A71">
        <w:rPr>
          <w:sz w:val="28"/>
          <w:lang w:val="en-US"/>
        </w:rPr>
        <w:t>trong quá trình</w:t>
      </w:r>
      <w:r w:rsidR="00A956B0" w:rsidRPr="00A956B0">
        <w:rPr>
          <w:sz w:val="28"/>
          <w:lang w:val="vi-VN"/>
        </w:rPr>
        <w:t xml:space="preserve"> giải quyết tin báo</w:t>
      </w:r>
      <w:r w:rsidR="003A5407" w:rsidRPr="00A956B0">
        <w:rPr>
          <w:sz w:val="28"/>
        </w:rPr>
        <w:t>.</w:t>
      </w:r>
      <w:r w:rsidR="00A956B0" w:rsidRPr="00A956B0">
        <w:rPr>
          <w:sz w:val="28"/>
        </w:rPr>
        <w:t xml:space="preserve"> </w:t>
      </w:r>
      <w:r w:rsidR="003A5407" w:rsidRPr="00A956B0">
        <w:rPr>
          <w:sz w:val="28"/>
        </w:rPr>
        <w:t xml:space="preserve">Đối với các </w:t>
      </w:r>
      <w:r w:rsidR="003A5407" w:rsidRPr="00A956B0">
        <w:rPr>
          <w:sz w:val="28"/>
          <w:lang w:val="vi-VN"/>
        </w:rPr>
        <w:t>tin báo</w:t>
      </w:r>
      <w:r w:rsidR="003A5407" w:rsidRPr="00A956B0">
        <w:rPr>
          <w:sz w:val="28"/>
        </w:rPr>
        <w:t xml:space="preserve"> có khó khăn, vướng mắc </w:t>
      </w:r>
      <w:r w:rsidR="003A5407" w:rsidRPr="00A956B0">
        <w:rPr>
          <w:sz w:val="28"/>
          <w:lang w:val="vi-VN"/>
        </w:rPr>
        <w:t>mà giữa ĐTV, KSV chưa thống nhất được hướng giải quyết</w:t>
      </w:r>
      <w:r w:rsidR="003A5407" w:rsidRPr="00A956B0">
        <w:rPr>
          <w:sz w:val="28"/>
        </w:rPr>
        <w:t xml:space="preserve"> hoặc các tin báo còn có quan điểm xử lý khác nhau giữa các cơ quan tiến hành tố tụng</w:t>
      </w:r>
      <w:r w:rsidR="003A5407" w:rsidRPr="00A956B0">
        <w:rPr>
          <w:sz w:val="28"/>
          <w:lang w:val="vi-VN"/>
        </w:rPr>
        <w:t xml:space="preserve"> </w:t>
      </w:r>
      <w:r w:rsidR="003A5407" w:rsidRPr="00A956B0">
        <w:rPr>
          <w:sz w:val="28"/>
        </w:rPr>
        <w:t xml:space="preserve">thì KSV đã kịp thời báo cáo, đề xuất </w:t>
      </w:r>
      <w:r w:rsidR="003A5407" w:rsidRPr="00A956B0">
        <w:rPr>
          <w:sz w:val="28"/>
          <w:lang w:val="vi-VN"/>
        </w:rPr>
        <w:t xml:space="preserve">tổ chức họp </w:t>
      </w:r>
      <w:r w:rsidR="003A5407" w:rsidRPr="00A956B0">
        <w:rPr>
          <w:sz w:val="28"/>
        </w:rPr>
        <w:t xml:space="preserve">liên ngành </w:t>
      </w:r>
      <w:r w:rsidR="003A5407" w:rsidRPr="00A956B0">
        <w:rPr>
          <w:sz w:val="28"/>
          <w:lang w:val="vi-VN"/>
        </w:rPr>
        <w:t xml:space="preserve">để </w:t>
      </w:r>
      <w:r w:rsidR="003A5407" w:rsidRPr="00A956B0">
        <w:rPr>
          <w:sz w:val="28"/>
        </w:rPr>
        <w:t>tháo gỡ khó khăn, vướng mắc, đẩy nhanh tiến độ giải quyết tin báo</w:t>
      </w:r>
      <w:r w:rsidR="003A5407" w:rsidRPr="00A956B0">
        <w:rPr>
          <w:sz w:val="28"/>
          <w:lang w:val="vi-VN"/>
        </w:rPr>
        <w:t>. Lãnh</w:t>
      </w:r>
      <w:r w:rsidR="003A5407" w:rsidRPr="00A956B0">
        <w:rPr>
          <w:sz w:val="28"/>
        </w:rPr>
        <w:t xml:space="preserve"> </w:t>
      </w:r>
      <w:r w:rsidR="003A5407" w:rsidRPr="00A956B0">
        <w:rPr>
          <w:sz w:val="28"/>
          <w:lang w:val="vi-VN"/>
        </w:rPr>
        <w:t xml:space="preserve">đạo Khối đã trực tiếp tham gia </w:t>
      </w:r>
      <w:r w:rsidR="003A5407" w:rsidRPr="00A956B0">
        <w:rPr>
          <w:sz w:val="28"/>
        </w:rPr>
        <w:t>các cuộc họp</w:t>
      </w:r>
      <w:r w:rsidR="003A5407" w:rsidRPr="00A956B0">
        <w:rPr>
          <w:sz w:val="28"/>
          <w:lang w:val="vi-VN"/>
        </w:rPr>
        <w:t xml:space="preserve"> giải quyết tố giác, tin báo về</w:t>
      </w:r>
      <w:r w:rsidR="003A5407" w:rsidRPr="00A956B0">
        <w:rPr>
          <w:sz w:val="28"/>
        </w:rPr>
        <w:t xml:space="preserve"> </w:t>
      </w:r>
      <w:r w:rsidR="003A5407" w:rsidRPr="00A956B0">
        <w:rPr>
          <w:sz w:val="28"/>
          <w:lang w:val="vi-VN"/>
        </w:rPr>
        <w:t xml:space="preserve">tội phạm tại CQĐT </w:t>
      </w:r>
      <w:r w:rsidR="003A5407" w:rsidRPr="00A956B0">
        <w:rPr>
          <w:sz w:val="28"/>
        </w:rPr>
        <w:t>và đã có ý kiến</w:t>
      </w:r>
      <w:r w:rsidR="003A5407" w:rsidRPr="00A956B0">
        <w:rPr>
          <w:sz w:val="28"/>
          <w:lang w:val="vi-VN"/>
        </w:rPr>
        <w:t xml:space="preserve"> chỉ đạo kịp thời giải quyết các vướng mắc giữa CQĐT và</w:t>
      </w:r>
      <w:r w:rsidR="003A5407" w:rsidRPr="00A956B0">
        <w:rPr>
          <w:sz w:val="28"/>
        </w:rPr>
        <w:t xml:space="preserve"> </w:t>
      </w:r>
      <w:r w:rsidR="003A5407" w:rsidRPr="00A956B0">
        <w:rPr>
          <w:sz w:val="28"/>
          <w:lang w:val="vi-VN"/>
        </w:rPr>
        <w:t>VKS.</w:t>
      </w:r>
    </w:p>
    <w:p w:rsidR="00E01156" w:rsidRDefault="00B404A8" w:rsidP="007C152C">
      <w:pPr>
        <w:spacing w:after="0" w:line="240" w:lineRule="auto"/>
        <w:ind w:firstLine="539"/>
        <w:contextualSpacing/>
        <w:jc w:val="both"/>
        <w:rPr>
          <w:rFonts w:eastAsia="Calibri" w:cs="Times New Roman"/>
          <w:szCs w:val="28"/>
          <w:lang w:val="de-DE" w:eastAsia="x-none"/>
        </w:rPr>
      </w:pPr>
      <w:r>
        <w:rPr>
          <w:rFonts w:eastAsia="Calibri" w:cs="Times New Roman"/>
          <w:szCs w:val="28"/>
          <w:lang w:val="de-DE" w:eastAsia="x-none"/>
        </w:rPr>
        <w:t>N</w:t>
      </w:r>
      <w:r w:rsidR="00A34A71" w:rsidRPr="00A34A71">
        <w:rPr>
          <w:rFonts w:eastAsia="Calibri" w:cs="Times New Roman"/>
          <w:szCs w:val="28"/>
          <w:lang w:val="de-DE" w:eastAsia="x-none"/>
        </w:rPr>
        <w:t xml:space="preserve">ăm 2024, </w:t>
      </w:r>
      <w:r w:rsidR="00A34A71">
        <w:rPr>
          <w:rFonts w:eastAsia="Calibri" w:cs="Times New Roman"/>
          <w:szCs w:val="28"/>
          <w:lang w:val="de-DE" w:eastAsia="x-none"/>
        </w:rPr>
        <w:t>Phòng</w:t>
      </w:r>
      <w:r w:rsidR="00A34A71" w:rsidRPr="00A34A71">
        <w:rPr>
          <w:rFonts w:eastAsia="Calibri" w:cs="Times New Roman"/>
          <w:szCs w:val="28"/>
          <w:lang w:val="de-DE" w:eastAsia="x-none"/>
        </w:rPr>
        <w:t xml:space="preserve"> đã</w:t>
      </w:r>
      <w:r>
        <w:rPr>
          <w:rFonts w:eastAsia="Calibri" w:cs="Times New Roman"/>
          <w:szCs w:val="28"/>
          <w:lang w:val="de-DE" w:eastAsia="x-none"/>
        </w:rPr>
        <w:t xml:space="preserve"> cử lãnh đạo phòng và KSV </w:t>
      </w:r>
      <w:r w:rsidR="00A34A71" w:rsidRPr="00A34A71">
        <w:rPr>
          <w:rFonts w:eastAsia="Calibri" w:cs="Times New Roman"/>
          <w:szCs w:val="28"/>
          <w:lang w:val="de-DE" w:eastAsia="x-none"/>
        </w:rPr>
        <w:t xml:space="preserve">phối hợp cùng với Cơ quan điều tra Công an tỉnh Bình Thuật </w:t>
      </w:r>
      <w:r>
        <w:rPr>
          <w:rFonts w:eastAsia="Calibri" w:cs="Times New Roman"/>
          <w:szCs w:val="28"/>
          <w:lang w:val="de-DE" w:eastAsia="x-none"/>
        </w:rPr>
        <w:t xml:space="preserve">trong công tác thu thập chứng cứ, đấu tranh, </w:t>
      </w:r>
      <w:r w:rsidR="00A34A71" w:rsidRPr="00A34A71">
        <w:rPr>
          <w:rFonts w:eastAsia="Calibri" w:cs="Times New Roman"/>
          <w:szCs w:val="28"/>
          <w:lang w:val="de-DE" w:eastAsia="x-none"/>
        </w:rPr>
        <w:t xml:space="preserve">triệt phá nhiều chuyên án lớn nhằm phục vụ nhiệm vụ chính trị của địa phương như: </w:t>
      </w:r>
      <w:r w:rsidRPr="00A34A71">
        <w:rPr>
          <w:rFonts w:eastAsia="Calibri" w:cs="Times New Roman"/>
          <w:szCs w:val="28"/>
          <w:lang w:val="de-DE" w:eastAsia="x-none"/>
        </w:rPr>
        <w:t>C</w:t>
      </w:r>
      <w:r w:rsidR="00A34A71" w:rsidRPr="00A34A71">
        <w:rPr>
          <w:rFonts w:eastAsia="Calibri" w:cs="Times New Roman"/>
          <w:szCs w:val="28"/>
          <w:lang w:val="de-DE" w:eastAsia="x-none"/>
        </w:rPr>
        <w:t xml:space="preserve">huyên án triệt phá hoạt động khai thác vàng trái phép xảy ra tại huyện Bắc Bình (khởi tố 03 vụ án, 13 bị can); </w:t>
      </w:r>
      <w:r w:rsidRPr="00A34A71">
        <w:rPr>
          <w:rFonts w:eastAsia="Calibri" w:cs="Times New Roman"/>
          <w:szCs w:val="28"/>
          <w:lang w:val="de-DE" w:eastAsia="x-none"/>
        </w:rPr>
        <w:t>C</w:t>
      </w:r>
      <w:r w:rsidR="00A34A71" w:rsidRPr="00A34A71">
        <w:rPr>
          <w:rFonts w:eastAsia="Calibri" w:cs="Times New Roman"/>
          <w:szCs w:val="28"/>
          <w:lang w:val="de-DE" w:eastAsia="x-none"/>
        </w:rPr>
        <w:t xml:space="preserve">huyên án triệt phá hoạt động khai thác khoáng sản trái phép (khai thác cát) xảy ra tại huyện Hàm Tân (đã khởi tố 08 vụ án, 12 bị can); </w:t>
      </w:r>
      <w:r w:rsidR="00E027B8" w:rsidRPr="00A34A71">
        <w:rPr>
          <w:rFonts w:eastAsia="Calibri" w:cs="Times New Roman"/>
          <w:szCs w:val="28"/>
          <w:lang w:val="de-DE" w:eastAsia="x-none"/>
        </w:rPr>
        <w:t>C</w:t>
      </w:r>
      <w:r w:rsidR="00A34A71" w:rsidRPr="00A34A71">
        <w:rPr>
          <w:rFonts w:eastAsia="Calibri" w:cs="Times New Roman"/>
          <w:szCs w:val="28"/>
          <w:lang w:val="de-DE" w:eastAsia="x-none"/>
        </w:rPr>
        <w:t xml:space="preserve">huyên án “Nhận hối lộ” và “Đưa hối lộ” xảy ra tại Trung tâm Đăng kiểm xe cơ giới 86-02D, địa chỉ tại km32, thôn Lập Đức, xã Tân Lập, huyện Hàm Thuận Nam, tỉnh Bình Thuận (khởi tố 01 vụ, 03 bị can); </w:t>
      </w:r>
      <w:r w:rsidR="00E027B8" w:rsidRPr="00A34A71">
        <w:rPr>
          <w:rFonts w:eastAsia="Calibri" w:cs="Times New Roman"/>
          <w:szCs w:val="28"/>
          <w:lang w:val="de-DE" w:eastAsia="x-none"/>
        </w:rPr>
        <w:t>C</w:t>
      </w:r>
      <w:r w:rsidR="00A34A71" w:rsidRPr="00A34A71">
        <w:rPr>
          <w:rFonts w:eastAsia="Calibri" w:cs="Times New Roman"/>
          <w:szCs w:val="28"/>
          <w:lang w:val="de-DE" w:eastAsia="x-none"/>
        </w:rPr>
        <w:t xml:space="preserve">huyên án “Cho vay lãi nặng trong giao dịch dân sự (khởi tố 02 vụ, 03 bị can)… </w:t>
      </w:r>
      <w:r w:rsidR="00E027B8">
        <w:rPr>
          <w:rFonts w:eastAsia="Calibri" w:cs="Times New Roman"/>
          <w:szCs w:val="28"/>
          <w:lang w:val="de-DE" w:eastAsia="x-none"/>
        </w:rPr>
        <w:t xml:space="preserve">Năm 2024, </w:t>
      </w:r>
      <w:r w:rsidR="00A34A71" w:rsidRPr="00A34A71">
        <w:rPr>
          <w:rFonts w:eastAsia="Calibri" w:cs="Times New Roman"/>
          <w:szCs w:val="28"/>
          <w:lang w:val="de-DE" w:eastAsia="x-none"/>
        </w:rPr>
        <w:t xml:space="preserve">Giám đốc Công an tỉnh </w:t>
      </w:r>
      <w:r w:rsidR="00A34A71" w:rsidRPr="00A34A71">
        <w:rPr>
          <w:rFonts w:eastAsia="Calibri" w:cs="Times New Roman"/>
          <w:szCs w:val="28"/>
          <w:lang w:val="de-DE" w:eastAsia="x-none"/>
        </w:rPr>
        <w:lastRenderedPageBreak/>
        <w:t xml:space="preserve">đã khen thưởng đột xuất cho </w:t>
      </w:r>
      <w:r w:rsidR="00E01156">
        <w:rPr>
          <w:rFonts w:eastAsia="Calibri" w:cs="Times New Roman"/>
          <w:szCs w:val="28"/>
          <w:lang w:val="de-DE" w:eastAsia="x-none"/>
        </w:rPr>
        <w:t xml:space="preserve">tập thể Phòng 1 và </w:t>
      </w:r>
      <w:r w:rsidR="00A34A71" w:rsidRPr="00A34A71">
        <w:rPr>
          <w:rFonts w:eastAsia="Calibri" w:cs="Times New Roman"/>
          <w:szCs w:val="28"/>
          <w:lang w:val="de-DE" w:eastAsia="x-none"/>
        </w:rPr>
        <w:t>kiểm sát viên tham gia cùng với Ban Chuyên án.</w:t>
      </w:r>
    </w:p>
    <w:p w:rsidR="0052477B" w:rsidRPr="00911EF0" w:rsidRDefault="0052477B" w:rsidP="007C152C">
      <w:pPr>
        <w:spacing w:after="0" w:line="240" w:lineRule="auto"/>
        <w:ind w:firstLine="539"/>
        <w:contextualSpacing/>
        <w:jc w:val="both"/>
      </w:pPr>
      <w:r>
        <w:t>Trong công tác THQCT và k</w:t>
      </w:r>
      <w:r w:rsidRPr="00911EF0">
        <w:t>iểm sát điều tra, truy tố, xét xử: KSV đã chủ động kiểm sát chặt chẽ từ giai đoạn giải quyết tố giác tin báo về tội phạm nên trong năm không có vụ án nào bị khởi tố oan, sai; không có trường hợp nào bỏ lọt tội phạm và bắt giữ hình sự phải chuyển qua xử lý hành chính. Các vụ án đều giải quyết đúng thời hạn quy định của Bộ luật tố tụng hình sự.  Kết quả xét xử không có vụ nào bị Tòa án tuyên không phạm tội.</w:t>
      </w:r>
    </w:p>
    <w:p w:rsidR="0052477B" w:rsidRDefault="0052477B" w:rsidP="007C152C">
      <w:pPr>
        <w:spacing w:after="0" w:line="240" w:lineRule="auto"/>
        <w:ind w:firstLine="539"/>
        <w:contextualSpacing/>
        <w:jc w:val="both"/>
      </w:pPr>
      <w:r w:rsidRPr="002508FE">
        <w:rPr>
          <w:szCs w:val="28"/>
        </w:rPr>
        <w:t>Công tác</w:t>
      </w:r>
      <w:r w:rsidR="00EF1414" w:rsidRPr="00EF1414">
        <w:rPr>
          <w:lang w:val="vi-VN"/>
        </w:rPr>
        <w:t xml:space="preserve"> </w:t>
      </w:r>
      <w:r w:rsidR="00EF1414" w:rsidRPr="00FE244F">
        <w:rPr>
          <w:lang w:val="vi-VN"/>
        </w:rPr>
        <w:t>kiểm tra</w:t>
      </w:r>
      <w:r w:rsidR="00EF1414">
        <w:t>,</w:t>
      </w:r>
      <w:r w:rsidRPr="002508FE">
        <w:rPr>
          <w:szCs w:val="28"/>
        </w:rPr>
        <w:t xml:space="preserve"> hướng dẫn </w:t>
      </w:r>
      <w:r>
        <w:rPr>
          <w:szCs w:val="28"/>
        </w:rPr>
        <w:t xml:space="preserve">cấp </w:t>
      </w:r>
      <w:r w:rsidRPr="002508FE">
        <w:rPr>
          <w:szCs w:val="28"/>
        </w:rPr>
        <w:t xml:space="preserve">huyện được </w:t>
      </w:r>
      <w:r>
        <w:rPr>
          <w:szCs w:val="28"/>
        </w:rPr>
        <w:t>phòng</w:t>
      </w:r>
      <w:r w:rsidRPr="002508FE">
        <w:rPr>
          <w:szCs w:val="28"/>
        </w:rPr>
        <w:t xml:space="preserve"> chú trọng</w:t>
      </w:r>
      <w:r>
        <w:rPr>
          <w:szCs w:val="28"/>
        </w:rPr>
        <w:t>,</w:t>
      </w:r>
      <w:r w:rsidRPr="002508FE">
        <w:rPr>
          <w:szCs w:val="28"/>
        </w:rPr>
        <w:t xml:space="preserve"> </w:t>
      </w:r>
      <w:r>
        <w:rPr>
          <w:szCs w:val="28"/>
        </w:rPr>
        <w:t>n</w:t>
      </w:r>
      <w:r w:rsidRPr="002508FE">
        <w:rPr>
          <w:szCs w:val="28"/>
        </w:rPr>
        <w:t xml:space="preserve">gay từ đầu năm phòng đã phân công KSV phụ trách đối với từng huyện để quan tâm theo dõi </w:t>
      </w:r>
      <w:r w:rsidRPr="00546278">
        <w:rPr>
          <w:szCs w:val="28"/>
        </w:rPr>
        <w:t>sát sao</w:t>
      </w:r>
      <w:r w:rsidRPr="002508FE">
        <w:rPr>
          <w:szCs w:val="28"/>
        </w:rPr>
        <w:t xml:space="preserve">, kịp thời phát hiện những sai sót của cấp huyện </w:t>
      </w:r>
      <w:r w:rsidR="00546278">
        <w:rPr>
          <w:szCs w:val="28"/>
        </w:rPr>
        <w:t>nên đã tham mưu, đề xuất cho lãnh đạo Viện phụ trách ban hành văn bản</w:t>
      </w:r>
      <w:r w:rsidRPr="002508FE">
        <w:rPr>
          <w:szCs w:val="28"/>
        </w:rPr>
        <w:t xml:space="preserve"> chỉ đạo</w:t>
      </w:r>
      <w:r w:rsidR="00546278">
        <w:rPr>
          <w:szCs w:val="28"/>
        </w:rPr>
        <w:t>,</w:t>
      </w:r>
      <w:r w:rsidRPr="002508FE">
        <w:rPr>
          <w:szCs w:val="28"/>
        </w:rPr>
        <w:t xml:space="preserve"> </w:t>
      </w:r>
      <w:r w:rsidR="00546278" w:rsidRPr="002508FE">
        <w:rPr>
          <w:szCs w:val="28"/>
        </w:rPr>
        <w:t xml:space="preserve">hướng dẫn </w:t>
      </w:r>
      <w:r w:rsidRPr="002508FE">
        <w:rPr>
          <w:szCs w:val="28"/>
        </w:rPr>
        <w:t>khắc phục</w:t>
      </w:r>
      <w:r w:rsidR="00546278">
        <w:rPr>
          <w:szCs w:val="28"/>
        </w:rPr>
        <w:t xml:space="preserve"> vi phạm thiếu sót, kiên quyết không để x</w:t>
      </w:r>
      <w:r w:rsidR="00E01156">
        <w:rPr>
          <w:szCs w:val="28"/>
        </w:rPr>
        <w:t>ả</w:t>
      </w:r>
      <w:r w:rsidR="00546278">
        <w:rPr>
          <w:szCs w:val="28"/>
        </w:rPr>
        <w:t xml:space="preserve">y ra tình trạng </w:t>
      </w:r>
      <w:r w:rsidR="001D6337">
        <w:rPr>
          <w:szCs w:val="28"/>
        </w:rPr>
        <w:t xml:space="preserve">oan sai, </w:t>
      </w:r>
      <w:r w:rsidR="00546278">
        <w:rPr>
          <w:szCs w:val="28"/>
        </w:rPr>
        <w:t>bỏ lọt tội phạm</w:t>
      </w:r>
      <w:r w:rsidR="001D6337">
        <w:rPr>
          <w:szCs w:val="28"/>
        </w:rPr>
        <w:t>. T</w:t>
      </w:r>
      <w:r w:rsidR="001D6337" w:rsidRPr="00FE244F">
        <w:rPr>
          <w:lang w:val="vi-VN"/>
        </w:rPr>
        <w:t>hông qua công tác kiểm tra, hướng dẫn và chỉ đạo nghiệp</w:t>
      </w:r>
      <w:r w:rsidR="001D6337">
        <w:t xml:space="preserve"> </w:t>
      </w:r>
      <w:r w:rsidR="001D6337" w:rsidRPr="00FE244F">
        <w:rPr>
          <w:lang w:val="vi-VN"/>
        </w:rPr>
        <w:t>vụ đối với các tại các</w:t>
      </w:r>
      <w:r w:rsidR="001D6337">
        <w:t xml:space="preserve"> </w:t>
      </w:r>
      <w:r w:rsidR="001D6337" w:rsidRPr="00FE244F">
        <w:rPr>
          <w:lang w:val="vi-VN"/>
        </w:rPr>
        <w:t xml:space="preserve">VKS </w:t>
      </w:r>
      <w:r w:rsidR="001D6337">
        <w:t>cấp</w:t>
      </w:r>
      <w:r w:rsidR="001D6337" w:rsidRPr="00FE244F">
        <w:rPr>
          <w:lang w:val="vi-VN"/>
        </w:rPr>
        <w:t xml:space="preserve"> huyện và từ thực tiễn KSĐT, KSXX các loại tội</w:t>
      </w:r>
      <w:r w:rsidR="001D6337">
        <w:t xml:space="preserve"> </w:t>
      </w:r>
      <w:r w:rsidR="001D6337" w:rsidRPr="00FE244F">
        <w:rPr>
          <w:lang w:val="vi-VN"/>
        </w:rPr>
        <w:t>phạm thuộc trách nhiệm</w:t>
      </w:r>
      <w:r w:rsidR="001D6337">
        <w:t xml:space="preserve"> </w:t>
      </w:r>
      <w:r w:rsidR="001D6337" w:rsidRPr="00FE244F">
        <w:rPr>
          <w:lang w:val="vi-VN"/>
        </w:rPr>
        <w:t>của Phòng</w:t>
      </w:r>
      <w:r w:rsidR="0076009F">
        <w:t>. Năm 2024, Phòng</w:t>
      </w:r>
      <w:r w:rsidR="0076009F" w:rsidRPr="00EE1596">
        <w:rPr>
          <w:rFonts w:cs="Times New Roman"/>
          <w:szCs w:val="28"/>
        </w:rPr>
        <w:t xml:space="preserve"> đã ban hành </w:t>
      </w:r>
      <w:r w:rsidR="0076009F" w:rsidRPr="00EE1596">
        <w:rPr>
          <w:rFonts w:cs="Times New Roman"/>
          <w:bCs/>
          <w:szCs w:val="28"/>
        </w:rPr>
        <w:t>0</w:t>
      </w:r>
      <w:r w:rsidR="0076009F">
        <w:rPr>
          <w:rFonts w:cs="Times New Roman"/>
          <w:bCs/>
          <w:szCs w:val="28"/>
        </w:rPr>
        <w:t>6</w:t>
      </w:r>
      <w:r w:rsidR="0076009F" w:rsidRPr="00EE1596">
        <w:rPr>
          <w:rFonts w:cs="Times New Roman"/>
          <w:bCs/>
          <w:szCs w:val="28"/>
        </w:rPr>
        <w:t xml:space="preserve"> thông báo rút kinh nghiệm trong </w:t>
      </w:r>
      <w:r w:rsidR="0076009F" w:rsidRPr="00A13182">
        <w:rPr>
          <w:rFonts w:cs="Times New Roman"/>
          <w:bCs/>
          <w:szCs w:val="28"/>
          <w:lang w:val="vi-VN"/>
        </w:rPr>
        <w:t>thực hành quyền công tố trong điều tra, truy tố, xét xử các vụ án hình sự</w:t>
      </w:r>
      <w:r w:rsidR="0076009F">
        <w:rPr>
          <w:rFonts w:cs="Times New Roman"/>
          <w:bCs/>
          <w:szCs w:val="28"/>
        </w:rPr>
        <w:t xml:space="preserve"> và công tác hướng dẫn cấp huyện</w:t>
      </w:r>
      <w:r w:rsidR="0076009F" w:rsidRPr="00EE1596">
        <w:rPr>
          <w:rFonts w:cs="Times New Roman"/>
          <w:bCs/>
          <w:szCs w:val="28"/>
        </w:rPr>
        <w:t xml:space="preserve">; </w:t>
      </w:r>
      <w:r w:rsidR="0076009F">
        <w:rPr>
          <w:rFonts w:cs="Times New Roman"/>
          <w:bCs/>
          <w:szCs w:val="28"/>
        </w:rPr>
        <w:t xml:space="preserve">phối hợp cùng Tòa án </w:t>
      </w:r>
      <w:r w:rsidR="0076009F" w:rsidRPr="00EE1596">
        <w:rPr>
          <w:rFonts w:cs="Times New Roman"/>
          <w:bCs/>
          <w:szCs w:val="28"/>
        </w:rPr>
        <w:t xml:space="preserve">tổ chức </w:t>
      </w:r>
      <w:r w:rsidR="0076009F">
        <w:rPr>
          <w:rFonts w:cs="Times New Roman"/>
          <w:bCs/>
          <w:szCs w:val="28"/>
        </w:rPr>
        <w:t xml:space="preserve">06 </w:t>
      </w:r>
      <w:r w:rsidR="0076009F" w:rsidRPr="00EE1596">
        <w:rPr>
          <w:rFonts w:cs="Times New Roman"/>
          <w:bCs/>
          <w:szCs w:val="28"/>
        </w:rPr>
        <w:t xml:space="preserve">phiên tòa rút kinh nghiệm; </w:t>
      </w:r>
      <w:r w:rsidR="0076009F">
        <w:rPr>
          <w:rFonts w:cs="Times New Roman"/>
          <w:bCs/>
          <w:szCs w:val="28"/>
        </w:rPr>
        <w:t xml:space="preserve">đã ban hành </w:t>
      </w:r>
      <w:r w:rsidR="0076009F" w:rsidRPr="00EE1596">
        <w:rPr>
          <w:rFonts w:cs="Times New Roman"/>
          <w:bCs/>
          <w:szCs w:val="28"/>
        </w:rPr>
        <w:t>0</w:t>
      </w:r>
      <w:r w:rsidR="0076009F">
        <w:rPr>
          <w:rFonts w:cs="Times New Roman"/>
          <w:bCs/>
          <w:szCs w:val="28"/>
        </w:rPr>
        <w:t>7</w:t>
      </w:r>
      <w:r w:rsidR="0076009F" w:rsidRPr="00EE1596">
        <w:rPr>
          <w:rFonts w:cs="Times New Roman"/>
          <w:bCs/>
          <w:szCs w:val="28"/>
        </w:rPr>
        <w:t xml:space="preserve"> văn bản hướng dẫn cấp huyện giải quyết </w:t>
      </w:r>
      <w:r w:rsidR="0076009F">
        <w:rPr>
          <w:rFonts w:cs="Times New Roman"/>
          <w:bCs/>
          <w:szCs w:val="28"/>
        </w:rPr>
        <w:t xml:space="preserve">nguồn </w:t>
      </w:r>
      <w:r w:rsidR="0076009F" w:rsidRPr="00EE1596">
        <w:rPr>
          <w:rFonts w:cs="Times New Roman"/>
          <w:bCs/>
          <w:szCs w:val="28"/>
        </w:rPr>
        <w:t xml:space="preserve">tin </w:t>
      </w:r>
      <w:r w:rsidR="0076009F">
        <w:rPr>
          <w:rFonts w:cs="Times New Roman"/>
          <w:bCs/>
          <w:szCs w:val="28"/>
        </w:rPr>
        <w:t>về tội phạm</w:t>
      </w:r>
      <w:r w:rsidR="0076009F" w:rsidRPr="00EE1596">
        <w:rPr>
          <w:rFonts w:cs="Times New Roman"/>
          <w:bCs/>
          <w:szCs w:val="28"/>
        </w:rPr>
        <w:t>, vụ án</w:t>
      </w:r>
      <w:r w:rsidR="0076009F">
        <w:rPr>
          <w:rFonts w:cs="Times New Roman"/>
          <w:bCs/>
          <w:szCs w:val="28"/>
        </w:rPr>
        <w:t>, đối với các vụ việc, vụ án có dấu hiệu bỏ lọt tội phạm</w:t>
      </w:r>
      <w:r w:rsidR="0076009F" w:rsidRPr="00EE1596">
        <w:rPr>
          <w:rFonts w:cs="Times New Roman"/>
          <w:bCs/>
          <w:szCs w:val="28"/>
        </w:rPr>
        <w:t xml:space="preserve">; </w:t>
      </w:r>
      <w:r w:rsidR="0076009F">
        <w:rPr>
          <w:rFonts w:cs="Times New Roman"/>
          <w:bCs/>
          <w:szCs w:val="28"/>
        </w:rPr>
        <w:t xml:space="preserve">phối hợp cùng với Cơ quan điều tra, Tòa án nhân dân tỉnh </w:t>
      </w:r>
      <w:r w:rsidR="0076009F" w:rsidRPr="00EE1596">
        <w:rPr>
          <w:rFonts w:cs="Times New Roman"/>
          <w:bCs/>
          <w:szCs w:val="28"/>
        </w:rPr>
        <w:t xml:space="preserve">hướng dẫn, trả lời 14 thỉnh thị của cơ quan </w:t>
      </w:r>
      <w:r w:rsidR="0076009F">
        <w:rPr>
          <w:rFonts w:cs="Times New Roman"/>
          <w:bCs/>
          <w:szCs w:val="28"/>
        </w:rPr>
        <w:t>tố tụng cấp</w:t>
      </w:r>
      <w:r w:rsidR="0076009F" w:rsidRPr="00EE1596">
        <w:rPr>
          <w:rFonts w:cs="Times New Roman"/>
          <w:bCs/>
          <w:szCs w:val="28"/>
        </w:rPr>
        <w:t xml:space="preserve"> huyện</w:t>
      </w:r>
      <w:r w:rsidR="0076009F">
        <w:rPr>
          <w:rFonts w:cs="Times New Roman"/>
          <w:bCs/>
          <w:szCs w:val="28"/>
        </w:rPr>
        <w:t xml:space="preserve"> thỉnh thị liên ngành cấp tỉnh</w:t>
      </w:r>
      <w:r w:rsidR="0076009F">
        <w:rPr>
          <w:rFonts w:cs="Times New Roman"/>
          <w:bCs/>
          <w:szCs w:val="28"/>
        </w:rPr>
        <w:t xml:space="preserve"> </w:t>
      </w:r>
      <w:r w:rsidRPr="002508FE">
        <w:rPr>
          <w:szCs w:val="28"/>
        </w:rPr>
        <w:t>kịp thời và đúng quy định, đáp ứng yêu cầu của công tác chỉ đạo, quản lý.</w:t>
      </w:r>
    </w:p>
    <w:p w:rsidR="00E043F1" w:rsidRDefault="008A36C9" w:rsidP="007C152C">
      <w:pPr>
        <w:spacing w:after="0" w:line="240" w:lineRule="auto"/>
        <w:ind w:firstLine="567"/>
        <w:jc w:val="both"/>
      </w:pPr>
      <w:r w:rsidRPr="00FE244F">
        <w:rPr>
          <w:lang w:val="vi-VN"/>
        </w:rPr>
        <w:t>Bên cạnh những thành tích đạt được</w:t>
      </w:r>
      <w:r>
        <w:t xml:space="preserve">, Phòng 1 nhận thấy hiện nay số lượng án hình sự </w:t>
      </w:r>
      <w:r w:rsidR="00E043F1">
        <w:t>mới khởi tố tăng</w:t>
      </w:r>
      <w:r w:rsidR="00E043F1">
        <w:t xml:space="preserve"> cao</w:t>
      </w:r>
      <w:r w:rsidR="00E043F1">
        <w:t xml:space="preserve">, cùng với tính chất, thủ đoạn phạm tội ngày càng tinh vi, phức tạp, khó khăn trong việc xác định đối tượng phạm tội, </w:t>
      </w:r>
      <w:r w:rsidR="00E043F1">
        <w:t>đặc biệt là các</w:t>
      </w:r>
      <w:r w:rsidR="00E043F1">
        <w:t xml:space="preserve"> vụ án đối tượng sử dụng </w:t>
      </w:r>
      <w:r w:rsidR="00E043F1">
        <w:t xml:space="preserve">công nghệ thông tin, </w:t>
      </w:r>
      <w:r w:rsidR="00E043F1">
        <w:t xml:space="preserve">thủ đoạn ẩn danh, giấy tờ tài khoản </w:t>
      </w:r>
      <w:r w:rsidR="00E043F1">
        <w:t xml:space="preserve">ngân hàng </w:t>
      </w:r>
      <w:r w:rsidR="00E043F1">
        <w:t>không chính chủ</w:t>
      </w:r>
      <w:r w:rsidR="008520CD">
        <w:t>… để</w:t>
      </w:r>
      <w:r w:rsidR="00E043F1">
        <w:t xml:space="preserve"> thực hiện phạm tội trên môi trường không gian mạng nhằm lừa đảo chiếm đoạt tải sản. Hoạt động điều tra, thu thập tài liệu chứng cứ để xác định đối tượng gây án để khởi tố bị can hoặc chứng minh hành vi phạm tội mất nhiều thời gian nhưng hầu hết không thu được nhiều kết quả dẫn đến phải tạm đình chỉ </w:t>
      </w:r>
      <w:r w:rsidR="008520CD">
        <w:t xml:space="preserve">tin báo, tạm đình chỉ </w:t>
      </w:r>
      <w:r w:rsidR="00E043F1">
        <w:t>điều tra vụ án khi hết thời hạn điều tra.</w:t>
      </w:r>
    </w:p>
    <w:p w:rsidR="008A36C9" w:rsidRDefault="00E043F1" w:rsidP="007C152C">
      <w:pPr>
        <w:spacing w:after="0" w:line="240" w:lineRule="auto"/>
        <w:ind w:firstLine="567"/>
        <w:jc w:val="both"/>
      </w:pPr>
      <w:r>
        <w:t xml:space="preserve">Công tác giám định, định giá tài sản trong các vụ án hình sự còn chưa kịp thời dẫn đến nhiều vụ án hết thời hạn điều tra chưa có kết quả làm căn cứ giải quyết dẫn đến phải tạm đình chỉ chờ kết quả giám định, định giá tài sản </w:t>
      </w:r>
      <w:r w:rsidR="00286D7E">
        <w:t xml:space="preserve">làm kéo dài thời gian giải quyết vụ án. </w:t>
      </w:r>
    </w:p>
    <w:p w:rsidR="00687FA5" w:rsidRPr="008C39CD" w:rsidRDefault="00687FA5" w:rsidP="007C152C">
      <w:pPr>
        <w:pStyle w:val="BodyHeading2"/>
        <w:spacing w:before="0" w:after="0"/>
        <w:rPr>
          <w:sz w:val="28"/>
        </w:rPr>
      </w:pPr>
      <w:r w:rsidRPr="008C39CD">
        <w:rPr>
          <w:sz w:val="28"/>
        </w:rPr>
        <w:t xml:space="preserve">Để thực </w:t>
      </w:r>
      <w:r w:rsidRPr="008C39CD">
        <w:rPr>
          <w:color w:val="000000"/>
          <w:sz w:val="28"/>
        </w:rPr>
        <w:t>hiện tốt chức năng thực hành quyền công tố và kiểm sát các hoạt động tư pháp</w:t>
      </w:r>
      <w:r>
        <w:rPr>
          <w:color w:val="000000"/>
          <w:sz w:val="28"/>
        </w:rPr>
        <w:t>, hoàn thành các chỉ tiêu công tác</w:t>
      </w:r>
      <w:r w:rsidRPr="008C39CD">
        <w:rPr>
          <w:sz w:val="28"/>
        </w:rPr>
        <w:t xml:space="preserve"> </w:t>
      </w:r>
      <w:r>
        <w:rPr>
          <w:sz w:val="28"/>
        </w:rPr>
        <w:t>năm 202</w:t>
      </w:r>
      <w:r>
        <w:rPr>
          <w:sz w:val="28"/>
        </w:rPr>
        <w:t>5</w:t>
      </w:r>
      <w:r>
        <w:rPr>
          <w:color w:val="000000"/>
          <w:sz w:val="28"/>
        </w:rPr>
        <w:t>,</w:t>
      </w:r>
      <w:r w:rsidRPr="008C39CD">
        <w:rPr>
          <w:color w:val="000000"/>
          <w:sz w:val="28"/>
        </w:rPr>
        <w:t xml:space="preserve"> </w:t>
      </w:r>
      <w:r w:rsidRPr="008C39CD">
        <w:rPr>
          <w:sz w:val="28"/>
        </w:rPr>
        <w:t xml:space="preserve">Phòng </w:t>
      </w:r>
      <w:r>
        <w:rPr>
          <w:sz w:val="28"/>
        </w:rPr>
        <w:t>1</w:t>
      </w:r>
      <w:r w:rsidRPr="008C39CD">
        <w:rPr>
          <w:sz w:val="28"/>
        </w:rPr>
        <w:t xml:space="preserve"> xin đưa ra một số giải pháp sau đây: </w:t>
      </w:r>
    </w:p>
    <w:p w:rsidR="00687FA5" w:rsidRDefault="00687FA5" w:rsidP="007C152C">
      <w:pPr>
        <w:spacing w:after="0" w:line="240" w:lineRule="auto"/>
        <w:ind w:firstLine="567"/>
        <w:jc w:val="both"/>
      </w:pPr>
      <w:bookmarkStart w:id="0" w:name="_GoBack"/>
      <w:bookmarkEnd w:id="0"/>
      <w:r>
        <w:t xml:space="preserve">Một là, Lãnh đạo </w:t>
      </w:r>
      <w:r>
        <w:t>phòng</w:t>
      </w:r>
      <w:r>
        <w:t xml:space="preserve"> phải chủ động, quyết liệt trong quá trình chỉ đạo thực hiện nhiệm vụ thực hành quyền công tố, kiểm sát giải quyết</w:t>
      </w:r>
      <w:r w:rsidR="00496031">
        <w:t xml:space="preserve"> nguồn tin về tội phạm</w:t>
      </w:r>
      <w:r>
        <w:t xml:space="preserve">, quản lý chặt chẽ, bám sát tình hình tội phạm phát sinh, thường xuyên trao đổi với Cơ quan điều tra cùng cấp </w:t>
      </w:r>
      <w:r w:rsidR="00496031">
        <w:t>để phối hợp giải quyết</w:t>
      </w:r>
      <w:r>
        <w:t>.</w:t>
      </w:r>
    </w:p>
    <w:p w:rsidR="00687FA5" w:rsidRDefault="00687FA5" w:rsidP="007C152C">
      <w:pPr>
        <w:spacing w:after="0" w:line="240" w:lineRule="auto"/>
        <w:ind w:firstLine="567"/>
        <w:jc w:val="both"/>
      </w:pPr>
      <w:r>
        <w:t xml:space="preserve">Hai là, </w:t>
      </w:r>
      <w:r w:rsidR="00202EEC">
        <w:t>phân công Kiểm sát viên theo năng lực, sở trường công tác</w:t>
      </w:r>
      <w:r w:rsidR="00202EEC">
        <w:t>; k</w:t>
      </w:r>
      <w:r>
        <w:t xml:space="preserve">iểm sát viên phải nâng cao trách nhiệm, chủ động nghiên cứu, trao đổi với Điều tra viên; </w:t>
      </w:r>
      <w:r>
        <w:lastRenderedPageBreak/>
        <w:t>trường hợp cần thiết, Kiểm sát viên phải trực tiếp kiểm sát việc kiểm tra xác minh của Cơ quan điều tra nhằm được tiếp cận trực tiếp chứng cứ, dấu vết ban đầu.</w:t>
      </w:r>
    </w:p>
    <w:p w:rsidR="00202EEC" w:rsidRDefault="00687FA5" w:rsidP="007C152C">
      <w:pPr>
        <w:spacing w:after="0" w:line="240" w:lineRule="auto"/>
        <w:ind w:firstLine="567"/>
        <w:jc w:val="both"/>
      </w:pPr>
      <w:r>
        <w:t>B</w:t>
      </w:r>
      <w:r w:rsidR="00202EEC">
        <w:t>a</w:t>
      </w:r>
      <w:r>
        <w:t xml:space="preserve"> là, </w:t>
      </w:r>
      <w:r w:rsidR="00413DCF">
        <w:t xml:space="preserve">trong quá trình giải quyết vụ án có khó khăn, vướng mắc về đánh giá chứng cứ, xác định tội danh, đường lối xử lý hoặc có nhận thức khác nhau về áp dụng văn bản quy phạm pháp luật thì kịp thời báo cáo xin ý kiến </w:t>
      </w:r>
      <w:r w:rsidR="009D210A">
        <w:t xml:space="preserve">lãnh đạo đơn vị và liên ngành tố tụng cùng cấp để thống nhất giải quyết, trường hợp không thống nhất được thì xin ý kiến chỉ đạo của </w:t>
      </w:r>
      <w:r w:rsidR="009D210A">
        <w:t>liên ngành tố tụng</w:t>
      </w:r>
      <w:r w:rsidR="009D210A">
        <w:t xml:space="preserve"> cấp trên. </w:t>
      </w:r>
    </w:p>
    <w:p w:rsidR="004C5113" w:rsidRDefault="00202EEC" w:rsidP="007C152C">
      <w:pPr>
        <w:spacing w:after="0" w:line="240" w:lineRule="auto"/>
        <w:ind w:firstLine="567"/>
        <w:jc w:val="both"/>
      </w:pPr>
      <w:r>
        <w:t xml:space="preserve">Bốn là, kiểm sát chặt chẽ lý do tạm đình chỉ, thường xuyên đề nghị CQĐT </w:t>
      </w:r>
      <w:r w:rsidR="004C5113">
        <w:t xml:space="preserve">đôn đốc, kiến nghị các cơ quan, tổ chức giám định, Hội đồng định giá tài sản kết luận, có thông báo cho CQĐT về kết quả giám định, định giá và trực tiếp liên hệ, làm việc với cơ quan, tổ chức và cá nhân được yêu cầu cung cấp đồ vật tài liệu có liên quan để kịp thời phục hồi giải quyết theo quy định của pháp luật, không để xảy ra tình trạng hết thời hiệu truy cứu trách nhiệm hình sự do </w:t>
      </w:r>
      <w:r w:rsidR="00D13F85">
        <w:t>chưa có kết quả giám định, định giá.</w:t>
      </w:r>
    </w:p>
    <w:p w:rsidR="004C5113" w:rsidRDefault="00913942" w:rsidP="007C152C">
      <w:pPr>
        <w:spacing w:after="0" w:line="240" w:lineRule="auto"/>
        <w:ind w:firstLine="567"/>
        <w:jc w:val="both"/>
      </w:pPr>
      <w:r>
        <w:t xml:space="preserve">Năm là, tăng cường công tác hướng dẫn nghiệp vụ, chú trọng tổng hợp rút kinh nghiệm về công tác kiểm sát điều tra, truy tố thuộc lĩnh vực phòng phụ trách để Viện kiểm sát cấp dưới </w:t>
      </w:r>
      <w:r w:rsidR="00BD199B">
        <w:t>khắc phục, phòng ngừa vi phạm pháp luật.</w:t>
      </w:r>
    </w:p>
    <w:p w:rsidR="00F77440" w:rsidRPr="008C39CD" w:rsidRDefault="00F77440" w:rsidP="007C152C">
      <w:pPr>
        <w:pStyle w:val="BodyHeading2"/>
        <w:spacing w:before="0" w:after="0"/>
        <w:rPr>
          <w:sz w:val="28"/>
        </w:rPr>
      </w:pPr>
      <w:r w:rsidRPr="008C39CD">
        <w:rPr>
          <w:sz w:val="28"/>
        </w:rPr>
        <w:t xml:space="preserve">Trên đây là tham luận của Phòng </w:t>
      </w:r>
      <w:r w:rsidR="0089229A">
        <w:rPr>
          <w:sz w:val="28"/>
        </w:rPr>
        <w:t>1</w:t>
      </w:r>
      <w:r w:rsidRPr="008C39CD">
        <w:rPr>
          <w:sz w:val="28"/>
        </w:rPr>
        <w:t>- Viện kiểm sát nhân dân tỉnh Bình Thuận xin được trình bày trước Hội nghị.</w:t>
      </w:r>
    </w:p>
    <w:p w:rsidR="007845A6" w:rsidRDefault="00F77440" w:rsidP="007C152C">
      <w:pPr>
        <w:spacing w:after="0" w:line="240" w:lineRule="auto"/>
        <w:ind w:firstLine="567"/>
        <w:jc w:val="both"/>
      </w:pPr>
      <w:r w:rsidRPr="008C39CD">
        <w:t xml:space="preserve"> Kính chúc các đồng chí Lãnh đạo, các đại biểu dự Hội nghị mạnh khỏe. Chúc Hội nghị thành công tốt đẹp./.</w:t>
      </w:r>
    </w:p>
    <w:p w:rsidR="007845A6" w:rsidRDefault="007845A6" w:rsidP="007C152C">
      <w:pPr>
        <w:spacing w:after="0" w:line="240" w:lineRule="auto"/>
        <w:ind w:firstLine="567"/>
        <w:jc w:val="both"/>
      </w:pPr>
    </w:p>
    <w:sectPr w:rsidR="007845A6" w:rsidSect="007C152C">
      <w:headerReference w:type="default" r:id="rId7"/>
      <w:pgSz w:w="11907" w:h="16840" w:code="9"/>
      <w:pgMar w:top="1134" w:right="851" w:bottom="1134" w:left="1701" w:header="568"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918" w:rsidRDefault="007A7918" w:rsidP="007C152C">
      <w:pPr>
        <w:spacing w:after="0" w:line="240" w:lineRule="auto"/>
      </w:pPr>
      <w:r>
        <w:separator/>
      </w:r>
    </w:p>
  </w:endnote>
  <w:endnote w:type="continuationSeparator" w:id="0">
    <w:p w:rsidR="007A7918" w:rsidRDefault="007A7918" w:rsidP="007C15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Bold Italic">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918" w:rsidRDefault="007A7918" w:rsidP="007C152C">
      <w:pPr>
        <w:spacing w:after="0" w:line="240" w:lineRule="auto"/>
      </w:pPr>
      <w:r>
        <w:separator/>
      </w:r>
    </w:p>
  </w:footnote>
  <w:footnote w:type="continuationSeparator" w:id="0">
    <w:p w:rsidR="007A7918" w:rsidRDefault="007A7918" w:rsidP="007C15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6778861"/>
      <w:docPartObj>
        <w:docPartGallery w:val="Page Numbers (Top of Page)"/>
        <w:docPartUnique/>
      </w:docPartObj>
    </w:sdtPr>
    <w:sdtEndPr>
      <w:rPr>
        <w:noProof/>
      </w:rPr>
    </w:sdtEndPr>
    <w:sdtContent>
      <w:p w:rsidR="007C152C" w:rsidRDefault="007C152C">
        <w:pPr>
          <w:pStyle w:val="Header"/>
          <w:jc w:val="center"/>
        </w:pPr>
        <w:r>
          <w:fldChar w:fldCharType="begin"/>
        </w:r>
        <w:r>
          <w:instrText xml:space="preserve"> PAGE   \* MERGEFORMAT </w:instrText>
        </w:r>
        <w:r>
          <w:fldChar w:fldCharType="separate"/>
        </w:r>
        <w:r>
          <w:rPr>
            <w:noProof/>
          </w:rPr>
          <w:t>3</w:t>
        </w:r>
        <w:r>
          <w:rPr>
            <w:noProof/>
          </w:rPr>
          <w:fldChar w:fldCharType="end"/>
        </w:r>
      </w:p>
    </w:sdtContent>
  </w:sdt>
  <w:p w:rsidR="007C152C" w:rsidRDefault="007C152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9A3"/>
    <w:rsid w:val="00096244"/>
    <w:rsid w:val="000A5BE8"/>
    <w:rsid w:val="000C13D8"/>
    <w:rsid w:val="000F37EC"/>
    <w:rsid w:val="00151AA0"/>
    <w:rsid w:val="00170722"/>
    <w:rsid w:val="001720CF"/>
    <w:rsid w:val="001A6007"/>
    <w:rsid w:val="001D6337"/>
    <w:rsid w:val="00202EEC"/>
    <w:rsid w:val="002101D3"/>
    <w:rsid w:val="00213F77"/>
    <w:rsid w:val="0025306D"/>
    <w:rsid w:val="002830C6"/>
    <w:rsid w:val="00286D7E"/>
    <w:rsid w:val="002936B5"/>
    <w:rsid w:val="002B506E"/>
    <w:rsid w:val="002D4B2A"/>
    <w:rsid w:val="003477BF"/>
    <w:rsid w:val="003A5407"/>
    <w:rsid w:val="00413DCF"/>
    <w:rsid w:val="00436E61"/>
    <w:rsid w:val="004403E2"/>
    <w:rsid w:val="00470192"/>
    <w:rsid w:val="00496031"/>
    <w:rsid w:val="004A690C"/>
    <w:rsid w:val="004C5113"/>
    <w:rsid w:val="0052477B"/>
    <w:rsid w:val="00546278"/>
    <w:rsid w:val="0059433E"/>
    <w:rsid w:val="005B4CCE"/>
    <w:rsid w:val="005B7C97"/>
    <w:rsid w:val="006817EE"/>
    <w:rsid w:val="00687FA5"/>
    <w:rsid w:val="006B7A33"/>
    <w:rsid w:val="006E13CD"/>
    <w:rsid w:val="007136EB"/>
    <w:rsid w:val="0076009F"/>
    <w:rsid w:val="007845A6"/>
    <w:rsid w:val="007A7918"/>
    <w:rsid w:val="007C152C"/>
    <w:rsid w:val="007F655A"/>
    <w:rsid w:val="00803B22"/>
    <w:rsid w:val="008520CD"/>
    <w:rsid w:val="00866D68"/>
    <w:rsid w:val="0089229A"/>
    <w:rsid w:val="008A36C9"/>
    <w:rsid w:val="008B708F"/>
    <w:rsid w:val="00913942"/>
    <w:rsid w:val="00943705"/>
    <w:rsid w:val="00971AFD"/>
    <w:rsid w:val="009806EE"/>
    <w:rsid w:val="009D210A"/>
    <w:rsid w:val="00A30DFF"/>
    <w:rsid w:val="00A34A71"/>
    <w:rsid w:val="00A956B0"/>
    <w:rsid w:val="00AB4245"/>
    <w:rsid w:val="00B404A8"/>
    <w:rsid w:val="00BC3944"/>
    <w:rsid w:val="00BD199B"/>
    <w:rsid w:val="00BE6E83"/>
    <w:rsid w:val="00BF7B64"/>
    <w:rsid w:val="00C32344"/>
    <w:rsid w:val="00C57FD4"/>
    <w:rsid w:val="00C62AFF"/>
    <w:rsid w:val="00C84796"/>
    <w:rsid w:val="00CF3500"/>
    <w:rsid w:val="00D13F85"/>
    <w:rsid w:val="00E01156"/>
    <w:rsid w:val="00E027B8"/>
    <w:rsid w:val="00E043F1"/>
    <w:rsid w:val="00E31A77"/>
    <w:rsid w:val="00E4426E"/>
    <w:rsid w:val="00E846DC"/>
    <w:rsid w:val="00EE4F31"/>
    <w:rsid w:val="00EF1414"/>
    <w:rsid w:val="00F77440"/>
    <w:rsid w:val="00F84A8C"/>
    <w:rsid w:val="00FB19A3"/>
    <w:rsid w:val="00FE2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13F77"/>
    <w:pPr>
      <w:spacing w:before="100" w:beforeAutospacing="1" w:after="100" w:afterAutospacing="1" w:line="240" w:lineRule="auto"/>
    </w:pPr>
    <w:rPr>
      <w:rFonts w:eastAsia="Times New Roman" w:cs="Times New Roman"/>
      <w:sz w:val="24"/>
      <w:szCs w:val="24"/>
    </w:rPr>
  </w:style>
  <w:style w:type="paragraph" w:customStyle="1" w:styleId="BodyHeading2">
    <w:name w:val="Body Heading 2"/>
    <w:basedOn w:val="Normal"/>
    <w:link w:val="BodyHeading2Char"/>
    <w:qFormat/>
    <w:rsid w:val="002101D3"/>
    <w:pPr>
      <w:spacing w:before="40" w:after="40" w:line="240" w:lineRule="auto"/>
      <w:ind w:firstLine="567"/>
      <w:jc w:val="both"/>
    </w:pPr>
    <w:rPr>
      <w:rFonts w:eastAsia="Calibri" w:cs="Times New Roman"/>
      <w:sz w:val="26"/>
      <w:szCs w:val="28"/>
      <w:lang w:val="de-DE" w:eastAsia="x-none"/>
    </w:rPr>
  </w:style>
  <w:style w:type="character" w:customStyle="1" w:styleId="BodyHeading2Char">
    <w:name w:val="Body Heading 2 Char"/>
    <w:link w:val="BodyHeading2"/>
    <w:rsid w:val="002101D3"/>
    <w:rPr>
      <w:rFonts w:eastAsia="Calibri" w:cs="Times New Roman"/>
      <w:sz w:val="26"/>
      <w:szCs w:val="28"/>
      <w:lang w:val="de-DE" w:eastAsia="x-none"/>
    </w:rPr>
  </w:style>
  <w:style w:type="paragraph" w:styleId="Header">
    <w:name w:val="header"/>
    <w:basedOn w:val="Normal"/>
    <w:link w:val="HeaderChar"/>
    <w:uiPriority w:val="99"/>
    <w:unhideWhenUsed/>
    <w:rsid w:val="007C15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152C"/>
  </w:style>
  <w:style w:type="paragraph" w:styleId="Footer">
    <w:name w:val="footer"/>
    <w:basedOn w:val="Normal"/>
    <w:link w:val="FooterChar"/>
    <w:uiPriority w:val="99"/>
    <w:unhideWhenUsed/>
    <w:rsid w:val="007C15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15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13F77"/>
    <w:pPr>
      <w:spacing w:before="100" w:beforeAutospacing="1" w:after="100" w:afterAutospacing="1" w:line="240" w:lineRule="auto"/>
    </w:pPr>
    <w:rPr>
      <w:rFonts w:eastAsia="Times New Roman" w:cs="Times New Roman"/>
      <w:sz w:val="24"/>
      <w:szCs w:val="24"/>
    </w:rPr>
  </w:style>
  <w:style w:type="paragraph" w:customStyle="1" w:styleId="BodyHeading2">
    <w:name w:val="Body Heading 2"/>
    <w:basedOn w:val="Normal"/>
    <w:link w:val="BodyHeading2Char"/>
    <w:qFormat/>
    <w:rsid w:val="002101D3"/>
    <w:pPr>
      <w:spacing w:before="40" w:after="40" w:line="240" w:lineRule="auto"/>
      <w:ind w:firstLine="567"/>
      <w:jc w:val="both"/>
    </w:pPr>
    <w:rPr>
      <w:rFonts w:eastAsia="Calibri" w:cs="Times New Roman"/>
      <w:sz w:val="26"/>
      <w:szCs w:val="28"/>
      <w:lang w:val="de-DE" w:eastAsia="x-none"/>
    </w:rPr>
  </w:style>
  <w:style w:type="character" w:customStyle="1" w:styleId="BodyHeading2Char">
    <w:name w:val="Body Heading 2 Char"/>
    <w:link w:val="BodyHeading2"/>
    <w:rsid w:val="002101D3"/>
    <w:rPr>
      <w:rFonts w:eastAsia="Calibri" w:cs="Times New Roman"/>
      <w:sz w:val="26"/>
      <w:szCs w:val="28"/>
      <w:lang w:val="de-DE" w:eastAsia="x-none"/>
    </w:rPr>
  </w:style>
  <w:style w:type="paragraph" w:styleId="Header">
    <w:name w:val="header"/>
    <w:basedOn w:val="Normal"/>
    <w:link w:val="HeaderChar"/>
    <w:uiPriority w:val="99"/>
    <w:unhideWhenUsed/>
    <w:rsid w:val="007C15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152C"/>
  </w:style>
  <w:style w:type="paragraph" w:styleId="Footer">
    <w:name w:val="footer"/>
    <w:basedOn w:val="Normal"/>
    <w:link w:val="FooterChar"/>
    <w:uiPriority w:val="99"/>
    <w:unhideWhenUsed/>
    <w:rsid w:val="007C15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1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TotalTime>
  <Pages>3</Pages>
  <Words>1151</Words>
  <Characters>6561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Minh Tuan</dc:creator>
  <cp:lastModifiedBy>Pham Minh Tuan</cp:lastModifiedBy>
  <cp:revision>3</cp:revision>
  <dcterms:created xsi:type="dcterms:W3CDTF">2024-12-25T03:24:00Z</dcterms:created>
  <dcterms:modified xsi:type="dcterms:W3CDTF">2024-12-25T08:00:00Z</dcterms:modified>
</cp:coreProperties>
</file>